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2A9E" w14:textId="77777777" w:rsidR="00DA55C6" w:rsidRDefault="00DA55C6"/>
    <w:tbl>
      <w:tblPr>
        <w:tblStyle w:val="a"/>
        <w:tblW w:w="903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DA55C6" w14:paraId="3CDA1469" w14:textId="77777777">
        <w:trPr>
          <w:trHeight w:val="42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2EDA8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A3FBFA" w14:textId="77777777" w:rsidR="00DA55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Relatório Descritivo de Viagem (Uso exclusivo de discentes)</w:t>
            </w:r>
          </w:p>
          <w:p w14:paraId="74069DA1" w14:textId="77777777" w:rsidR="00DA55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Coleta de Dados/Aula de Campo</w:t>
            </w:r>
          </w:p>
        </w:tc>
      </w:tr>
      <w:tr w:rsidR="00DA55C6" w14:paraId="67DB5CC4" w14:textId="77777777">
        <w:trPr>
          <w:trHeight w:val="420"/>
        </w:trPr>
        <w:tc>
          <w:tcPr>
            <w:tcW w:w="903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DE1C7" w14:textId="77777777" w:rsidR="00DA55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DA55C6" w14:paraId="64B3F29C" w14:textId="77777777">
        <w:trPr>
          <w:trHeight w:val="420"/>
        </w:trPr>
        <w:tc>
          <w:tcPr>
            <w:tcW w:w="903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2C45C" w14:textId="77777777" w:rsidR="00DA55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PPG:</w:t>
            </w:r>
          </w:p>
        </w:tc>
      </w:tr>
      <w:tr w:rsidR="00DA55C6" w14:paraId="51570192" w14:textId="77777777">
        <w:trPr>
          <w:trHeight w:val="420"/>
        </w:trPr>
        <w:tc>
          <w:tcPr>
            <w:tcW w:w="903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F27CE" w14:textId="77777777" w:rsidR="00DA55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Nº processo SEI:</w:t>
            </w:r>
          </w:p>
        </w:tc>
      </w:tr>
      <w:tr w:rsidR="00DA55C6" w14:paraId="77F61314" w14:textId="77777777">
        <w:trPr>
          <w:trHeight w:val="420"/>
        </w:trPr>
        <w:tc>
          <w:tcPr>
            <w:tcW w:w="903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421EC" w14:textId="77777777" w:rsidR="00DA55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da Coleta de Dados/Aula de Campo:</w:t>
            </w:r>
          </w:p>
        </w:tc>
      </w:tr>
      <w:tr w:rsidR="00DA55C6" w14:paraId="56AE763D" w14:textId="77777777">
        <w:trPr>
          <w:trHeight w:val="42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6D6E2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5C6" w14:paraId="1ECABBA9" w14:textId="77777777">
        <w:trPr>
          <w:trHeight w:val="42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AEFB4" w14:textId="77777777" w:rsidR="00DA55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das Atividades Realizadas</w:t>
            </w:r>
          </w:p>
        </w:tc>
      </w:tr>
      <w:tr w:rsidR="00DA55C6" w14:paraId="66E79C40" w14:textId="77777777">
        <w:trPr>
          <w:trHeight w:val="420"/>
        </w:trPr>
        <w:tc>
          <w:tcPr>
            <w:tcW w:w="903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E1231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5CCCCB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2996A3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84ADAE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07A41C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2F8CFA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40459C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B5600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DF2027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E1766D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88E9A0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77512D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721212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C3DF1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114B3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94022D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244873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C1DEB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14BEC6" w14:textId="77777777" w:rsidR="00DA55C6" w:rsidRDefault="00DA5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6239DC" w14:textId="77777777" w:rsidR="00DA55C6" w:rsidRDefault="00DA55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529B5D" w14:textId="77777777" w:rsidR="00DA55C6" w:rsidRDefault="00DA55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1F34F2" w14:textId="77777777" w:rsidR="00DA55C6" w:rsidRDefault="00DA55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3F12FC" w14:textId="77777777" w:rsidR="00DA55C6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6FC83D1D" w14:textId="77777777" w:rsidR="00DA55C6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do Discente</w:t>
      </w:r>
    </w:p>
    <w:p w14:paraId="6FDD6D21" w14:textId="77777777" w:rsidR="00DA55C6" w:rsidRDefault="00DA55C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B084E6" w14:textId="77777777" w:rsidR="00DA55C6" w:rsidRDefault="00DA55C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E73369" w14:textId="77777777" w:rsidR="00DA55C6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52AC2467" w14:textId="77777777" w:rsidR="00DA55C6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Assinatura do Orientador</w:t>
      </w:r>
    </w:p>
    <w:sectPr w:rsidR="00DA55C6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69CA" w14:textId="77777777" w:rsidR="0034241F" w:rsidRDefault="0034241F">
      <w:pPr>
        <w:spacing w:line="240" w:lineRule="auto"/>
      </w:pPr>
      <w:r>
        <w:separator/>
      </w:r>
    </w:p>
  </w:endnote>
  <w:endnote w:type="continuationSeparator" w:id="0">
    <w:p w14:paraId="0DDA7D73" w14:textId="77777777" w:rsidR="0034241F" w:rsidRDefault="00342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charset w:val="00"/>
    <w:family w:val="auto"/>
    <w:pitch w:val="default"/>
    <w:embedRegular r:id="rId1" w:fontKey="{DD3E9587-96F3-4060-BBE5-4CEF03589653}"/>
    <w:embedBold r:id="rId2" w:fontKey="{28FDA60E-A24B-4D81-898A-7070BCA725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A6D4E70-BBF5-4404-9D97-EE7ACA34E1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8DA7734-3825-4B89-B0CF-E2A31A05BE3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83860" w14:textId="77777777" w:rsidR="0034241F" w:rsidRDefault="0034241F">
      <w:pPr>
        <w:spacing w:line="240" w:lineRule="auto"/>
      </w:pPr>
      <w:r>
        <w:separator/>
      </w:r>
    </w:p>
  </w:footnote>
  <w:footnote w:type="continuationSeparator" w:id="0">
    <w:p w14:paraId="43230EA0" w14:textId="77777777" w:rsidR="0034241F" w:rsidRDefault="003424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1AB1" w14:textId="77777777" w:rsidR="00DA55C6" w:rsidRDefault="00000000">
    <w:pPr>
      <w:spacing w:line="240" w:lineRule="auto"/>
      <w:ind w:left="720"/>
      <w:jc w:val="center"/>
      <w:rPr>
        <w:rFonts w:ascii="Comfortaa" w:eastAsia="Comfortaa" w:hAnsi="Comfortaa" w:cs="Comfortaa"/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8440914" wp14:editId="551D157D">
          <wp:simplePos x="0" y="0"/>
          <wp:positionH relativeFrom="column">
            <wp:posOffset>-523874</wp:posOffset>
          </wp:positionH>
          <wp:positionV relativeFrom="paragraph">
            <wp:posOffset>-38099</wp:posOffset>
          </wp:positionV>
          <wp:extent cx="1553929" cy="6619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3929" cy="661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A0D930" w14:textId="77777777" w:rsidR="00DA55C6" w:rsidRDefault="00000000">
    <w:pPr>
      <w:spacing w:line="240" w:lineRule="auto"/>
      <w:ind w:left="2160"/>
      <w:rPr>
        <w:rFonts w:ascii="Comfortaa" w:eastAsia="Comfortaa" w:hAnsi="Comfortaa" w:cs="Comfortaa"/>
        <w:b/>
        <w:sz w:val="24"/>
        <w:szCs w:val="24"/>
      </w:rPr>
    </w:pPr>
    <w:proofErr w:type="spellStart"/>
    <w:r>
      <w:rPr>
        <w:rFonts w:ascii="Comfortaa" w:eastAsia="Comfortaa" w:hAnsi="Comfortaa" w:cs="Comfortaa"/>
        <w:b/>
        <w:sz w:val="24"/>
        <w:szCs w:val="24"/>
      </w:rPr>
      <w:t>Pró-reitoria</w:t>
    </w:r>
    <w:proofErr w:type="spellEnd"/>
    <w:r>
      <w:rPr>
        <w:rFonts w:ascii="Comfortaa" w:eastAsia="Comfortaa" w:hAnsi="Comfortaa" w:cs="Comfortaa"/>
        <w:b/>
        <w:sz w:val="24"/>
        <w:szCs w:val="24"/>
      </w:rPr>
      <w:t xml:space="preserve"> de Ensino de Pós-graduação</w:t>
    </w:r>
  </w:p>
  <w:p w14:paraId="06B8B4AC" w14:textId="77777777" w:rsidR="00DA55C6" w:rsidRDefault="00000000">
    <w:pPr>
      <w:spacing w:line="240" w:lineRule="auto"/>
      <w:ind w:left="2160"/>
      <w:rPr>
        <w:rFonts w:ascii="Comfortaa" w:eastAsia="Comfortaa" w:hAnsi="Comfortaa" w:cs="Comfortaa"/>
        <w:b/>
        <w:sz w:val="24"/>
        <w:szCs w:val="24"/>
      </w:rPr>
    </w:pPr>
    <w:r>
      <w:rPr>
        <w:rFonts w:ascii="Comfortaa" w:eastAsia="Comfortaa" w:hAnsi="Comfortaa" w:cs="Comfortaa"/>
        <w:b/>
        <w:sz w:val="24"/>
        <w:szCs w:val="24"/>
      </w:rPr>
      <w:t>Gerência Financeira</w:t>
    </w:r>
  </w:p>
  <w:p w14:paraId="76F7E0BB" w14:textId="77777777" w:rsidR="00DA55C6" w:rsidRDefault="00000000">
    <w:pPr>
      <w:spacing w:line="240" w:lineRule="auto"/>
      <w:ind w:left="2160"/>
      <w:rPr>
        <w:rFonts w:ascii="Comfortaa" w:eastAsia="Comfortaa" w:hAnsi="Comfortaa" w:cs="Comfortaa"/>
        <w:b/>
        <w:sz w:val="24"/>
        <w:szCs w:val="24"/>
      </w:rPr>
    </w:pPr>
    <w:r>
      <w:rPr>
        <w:rFonts w:ascii="Comfortaa" w:eastAsia="Comfortaa" w:hAnsi="Comfortaa" w:cs="Comfortaa"/>
        <w:b/>
        <w:sz w:val="24"/>
        <w:szCs w:val="24"/>
      </w:rPr>
      <w:t>Universidade Federal de Mato Grosso</w:t>
    </w:r>
  </w:p>
  <w:p w14:paraId="1E755342" w14:textId="77777777" w:rsidR="00DA55C6" w:rsidRDefault="00DA55C6">
    <w:pPr>
      <w:ind w:left="2160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5C6"/>
    <w:rsid w:val="002716AF"/>
    <w:rsid w:val="0034241F"/>
    <w:rsid w:val="00AF67C9"/>
    <w:rsid w:val="00B716A8"/>
    <w:rsid w:val="00DA55C6"/>
    <w:rsid w:val="00FD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8DA6"/>
  <w15:docId w15:val="{E32ED514-DDE0-4B36-8BA0-FC60B383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x52052@365mmt.com</cp:lastModifiedBy>
  <cp:revision>2</cp:revision>
  <dcterms:created xsi:type="dcterms:W3CDTF">2026-07-28T21:01:00Z</dcterms:created>
  <dcterms:modified xsi:type="dcterms:W3CDTF">2026-07-28T21:01:00Z</dcterms:modified>
</cp:coreProperties>
</file>